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20" w:rsidRPr="006B4D20" w:rsidRDefault="006B4D20" w:rsidP="006B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D20">
        <w:rPr>
          <w:rFonts w:ascii="Times New Roman" w:eastAsia="Calibri" w:hAnsi="Times New Roman" w:cs="Times New Roman"/>
          <w:b/>
          <w:sz w:val="24"/>
          <w:szCs w:val="24"/>
        </w:rPr>
        <w:t xml:space="preserve">ZARZĄDZENIE </w:t>
      </w:r>
      <w:r>
        <w:rPr>
          <w:rFonts w:ascii="Times New Roman" w:eastAsia="Calibri" w:hAnsi="Times New Roman" w:cs="Times New Roman"/>
          <w:b/>
          <w:sz w:val="24"/>
          <w:szCs w:val="24"/>
        </w:rPr>
        <w:t>nr 13</w:t>
      </w:r>
      <w:r w:rsidRPr="006B4D20">
        <w:rPr>
          <w:rFonts w:ascii="Times New Roman" w:eastAsia="Calibri" w:hAnsi="Times New Roman" w:cs="Times New Roman"/>
          <w:b/>
          <w:sz w:val="24"/>
          <w:szCs w:val="24"/>
        </w:rPr>
        <w:t>/2019</w:t>
      </w:r>
    </w:p>
    <w:p w:rsidR="006B4D20" w:rsidRPr="006B4D20" w:rsidRDefault="006B4D20" w:rsidP="006B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D20">
        <w:rPr>
          <w:rFonts w:ascii="Times New Roman" w:eastAsia="Calibri" w:hAnsi="Times New Roman" w:cs="Times New Roman"/>
          <w:b/>
          <w:sz w:val="24"/>
          <w:szCs w:val="24"/>
        </w:rPr>
        <w:t>Dyrektora Publicznej Szkoły Podstawowej w Lipiu</w:t>
      </w:r>
    </w:p>
    <w:p w:rsidR="006B4D20" w:rsidRPr="006B4D20" w:rsidRDefault="006B4D20" w:rsidP="006B4D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D20">
        <w:rPr>
          <w:rFonts w:ascii="Times New Roman" w:eastAsia="Calibri" w:hAnsi="Times New Roman" w:cs="Times New Roman"/>
          <w:b/>
          <w:sz w:val="24"/>
          <w:szCs w:val="24"/>
        </w:rPr>
        <w:t xml:space="preserve">  z dnia  20 sierpnia 2019r.</w:t>
      </w:r>
    </w:p>
    <w:p w:rsidR="006B4D20" w:rsidRDefault="006B4D20" w:rsidP="00C31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D20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C311E8">
        <w:rPr>
          <w:rFonts w:ascii="Times New Roman" w:eastAsia="Calibri" w:hAnsi="Times New Roman" w:cs="Times New Roman"/>
          <w:b/>
          <w:sz w:val="24"/>
          <w:szCs w:val="24"/>
        </w:rPr>
        <w:t>Instrukcji inwentaryzacyjnej</w:t>
      </w:r>
    </w:p>
    <w:p w:rsidR="00C311E8" w:rsidRPr="006B4D20" w:rsidRDefault="00C311E8" w:rsidP="00C31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11E8" w:rsidRDefault="006B4D20" w:rsidP="00C311E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4D20">
        <w:rPr>
          <w:rFonts w:ascii="Times New Roman" w:eastAsia="Calibri" w:hAnsi="Times New Roman" w:cs="Times New Roman"/>
          <w:color w:val="000000"/>
          <w:sz w:val="24"/>
          <w:szCs w:val="24"/>
        </w:rPr>
        <w:t>Na podstawie</w:t>
      </w:r>
      <w:r w:rsidR="00C311E8" w:rsidRPr="00C311E8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="00C311E8" w:rsidRPr="00C311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10 ust. 2 ustawy z dnia 29 września 1994 r. o rachunkowości ( tekst jednolity Dz. U. z 2016 r., poz. 1047 z późniejszymi zmianami ), ustawy o finansach publicznych z dnia 27 sierpnia 2009 r. ( tekst jednolity Dz. U. z 2016 r. poz. 1870 z późniejszymi zmia</w:t>
      </w:r>
      <w:r w:rsidR="00C311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nami )</w:t>
      </w:r>
    </w:p>
    <w:p w:rsidR="006B4D20" w:rsidRPr="006B4D20" w:rsidRDefault="006B4D20" w:rsidP="00C311E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4D20">
        <w:rPr>
          <w:rFonts w:ascii="Times New Roman" w:eastAsia="Calibri" w:hAnsi="Times New Roman" w:cs="Times New Roman"/>
          <w:sz w:val="24"/>
          <w:szCs w:val="24"/>
        </w:rPr>
        <w:t>Zarządza się, co następuje:</w:t>
      </w:r>
    </w:p>
    <w:p w:rsidR="006B4D20" w:rsidRPr="006B4D20" w:rsidRDefault="006B4D20" w:rsidP="006B4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4D20" w:rsidRPr="006B4D20" w:rsidRDefault="006B4D20" w:rsidP="006B4D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4D20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6B4D20" w:rsidRPr="006B4D20" w:rsidRDefault="006B4D20" w:rsidP="006B4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4D20" w:rsidRDefault="006B4D20" w:rsidP="006B4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D20">
        <w:rPr>
          <w:rFonts w:ascii="Times New Roman" w:eastAsia="Calibri" w:hAnsi="Times New Roman" w:cs="Times New Roman"/>
          <w:sz w:val="24"/>
          <w:szCs w:val="24"/>
        </w:rPr>
        <w:t xml:space="preserve">Wprowadzam w życie </w:t>
      </w:r>
      <w:r w:rsidR="00C311E8" w:rsidRPr="00C311E8">
        <w:rPr>
          <w:rFonts w:ascii="Times New Roman" w:eastAsia="Calibri" w:hAnsi="Times New Roman" w:cs="Times New Roman"/>
          <w:sz w:val="24"/>
          <w:szCs w:val="24"/>
        </w:rPr>
        <w:t>Instrukcję inwentaryzacyjną</w:t>
      </w:r>
      <w:r w:rsidR="00C311E8" w:rsidRPr="006B4D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4D20">
        <w:rPr>
          <w:rFonts w:ascii="Times New Roman" w:eastAsia="Calibri" w:hAnsi="Times New Roman" w:cs="Times New Roman"/>
          <w:sz w:val="24"/>
          <w:szCs w:val="24"/>
        </w:rPr>
        <w:t>w Publicznej Szkole Podstawowej w Lipiu</w:t>
      </w:r>
      <w:r w:rsidR="00C311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1E8" w:rsidRPr="006B4D20" w:rsidRDefault="00C311E8" w:rsidP="006B4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1E8" w:rsidRPr="006B4D20" w:rsidRDefault="00C311E8" w:rsidP="00C31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  <w:r w:rsidRPr="006B4D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1E8" w:rsidRDefault="00C311E8" w:rsidP="00C311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1E8">
        <w:rPr>
          <w:rFonts w:ascii="Times New Roman" w:hAnsi="Times New Roman" w:cs="Times New Roman"/>
          <w:sz w:val="24"/>
          <w:szCs w:val="24"/>
        </w:rPr>
        <w:t xml:space="preserve">Zobowiązuję </w:t>
      </w:r>
      <w:r>
        <w:rPr>
          <w:rFonts w:ascii="Times New Roman" w:hAnsi="Times New Roman" w:cs="Times New Roman"/>
          <w:sz w:val="24"/>
          <w:szCs w:val="24"/>
        </w:rPr>
        <w:t xml:space="preserve">wszystkich pracowników </w:t>
      </w:r>
      <w:r>
        <w:rPr>
          <w:rFonts w:ascii="Times New Roman" w:eastAsia="Calibri" w:hAnsi="Times New Roman" w:cs="Times New Roman"/>
          <w:sz w:val="24"/>
          <w:szCs w:val="24"/>
        </w:rPr>
        <w:t>Publicznej Szkoły</w:t>
      </w:r>
      <w:r w:rsidRPr="006B4D20">
        <w:rPr>
          <w:rFonts w:ascii="Times New Roman" w:eastAsia="Calibri" w:hAnsi="Times New Roman" w:cs="Times New Roman"/>
          <w:sz w:val="24"/>
          <w:szCs w:val="24"/>
        </w:rPr>
        <w:t xml:space="preserve"> Podstawowej w Lipiu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zapoznania się z jej treścią i stosowania.</w:t>
      </w:r>
    </w:p>
    <w:p w:rsidR="00C311E8" w:rsidRPr="006B4D20" w:rsidRDefault="00C311E8" w:rsidP="00C311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1E8" w:rsidRDefault="00C311E8" w:rsidP="00C31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6B4D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1E8" w:rsidRDefault="00C311E8" w:rsidP="00C311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Zarządzenie podlega ogłoszeniu w księdze zarządzeń.</w:t>
      </w:r>
    </w:p>
    <w:p w:rsidR="00C311E8" w:rsidRDefault="00C311E8" w:rsidP="00C311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1E8" w:rsidRDefault="00C311E8" w:rsidP="00C311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1E8" w:rsidRPr="006B4D20" w:rsidRDefault="00C311E8" w:rsidP="00C311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4</w:t>
      </w:r>
      <w:r w:rsidRPr="006B4D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4D20" w:rsidRDefault="00C311E8" w:rsidP="00C311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:rsidR="00C311E8" w:rsidRPr="00C311E8" w:rsidRDefault="00C311E8" w:rsidP="00C31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D20" w:rsidRDefault="006B4D20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D20" w:rsidRDefault="006B4D20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Default="00C311E8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11E8" w:rsidRPr="00557F71" w:rsidRDefault="00C311E8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71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</w:t>
      </w:r>
    </w:p>
    <w:p w:rsidR="00557F71" w:rsidRDefault="00C311E8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71">
        <w:rPr>
          <w:rFonts w:ascii="Times New Roman" w:hAnsi="Times New Roman" w:cs="Times New Roman"/>
          <w:sz w:val="20"/>
          <w:szCs w:val="20"/>
        </w:rPr>
        <w:t>Zarządzenia nr 13/2019</w:t>
      </w:r>
    </w:p>
    <w:p w:rsidR="00557F71" w:rsidRDefault="00557F71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PSP w Lipiu</w:t>
      </w:r>
    </w:p>
    <w:p w:rsidR="00C311E8" w:rsidRDefault="00C311E8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7F71">
        <w:rPr>
          <w:rFonts w:ascii="Times New Roman" w:hAnsi="Times New Roman" w:cs="Times New Roman"/>
          <w:sz w:val="20"/>
          <w:szCs w:val="20"/>
        </w:rPr>
        <w:t xml:space="preserve"> z dnia 20 sierpnia 2019r.</w:t>
      </w:r>
    </w:p>
    <w:p w:rsidR="00557F71" w:rsidRDefault="00557F71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57F71" w:rsidRPr="00557F71" w:rsidRDefault="00557F71" w:rsidP="00557F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B5402" w:rsidRPr="006B4D20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20">
        <w:rPr>
          <w:rFonts w:ascii="Times New Roman" w:hAnsi="Times New Roman" w:cs="Times New Roman"/>
          <w:b/>
          <w:sz w:val="24"/>
          <w:szCs w:val="24"/>
        </w:rPr>
        <w:t>INSTRUKCJA INWENTARYZACYJNA W PUBLICZNEJ SZKOLE PODSTAWOWEJ W LIPIU</w:t>
      </w: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C311E8">
        <w:rPr>
          <w:rFonts w:ascii="Times New Roman" w:hAnsi="Times New Roman" w:cs="Times New Roman"/>
          <w:sz w:val="24"/>
          <w:szCs w:val="24"/>
        </w:rPr>
        <w:t xml:space="preserve">Ustawa </w:t>
      </w:r>
      <w:r w:rsidR="00C311E8" w:rsidRPr="001B5402">
        <w:rPr>
          <w:rFonts w:ascii="Times New Roman" w:hAnsi="Times New Roman" w:cs="Times New Roman"/>
          <w:sz w:val="24"/>
          <w:szCs w:val="24"/>
        </w:rPr>
        <w:t>z dnia 29 września 19</w:t>
      </w:r>
      <w:r w:rsidR="00C311E8">
        <w:rPr>
          <w:rFonts w:ascii="Times New Roman" w:hAnsi="Times New Roman" w:cs="Times New Roman"/>
          <w:sz w:val="24"/>
          <w:szCs w:val="24"/>
        </w:rPr>
        <w:t>94r. o rachunkowości (Dz.U. z )</w:t>
      </w:r>
    </w:p>
    <w:p w:rsidR="001B5402" w:rsidRPr="00557F71" w:rsidRDefault="001B5402" w:rsidP="00557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I.POSTANOWIENIA OGÓLNE</w:t>
      </w:r>
    </w:p>
    <w:p w:rsidR="001B5402" w:rsidRPr="00557F71" w:rsidRDefault="001B5402" w:rsidP="00557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</w:t>
      </w:r>
    </w:p>
    <w:p w:rsidR="00C6044D" w:rsidRDefault="001B5402" w:rsidP="00C604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1. Podstawowym celem instrukcji inwentaryzacyjnej jest określenie zasad, trybu i metod przeprowadzenia inwentaryzacji, aktywów i pasywów w</w:t>
      </w:r>
      <w:r w:rsidR="00C6044D">
        <w:rPr>
          <w:rFonts w:ascii="Times New Roman" w:hAnsi="Times New Roman" w:cs="Times New Roman"/>
          <w:sz w:val="24"/>
          <w:szCs w:val="24"/>
        </w:rPr>
        <w:t xml:space="preserve"> Publicznej</w:t>
      </w:r>
      <w:r w:rsidRPr="001B5402">
        <w:rPr>
          <w:rFonts w:ascii="Times New Roman" w:hAnsi="Times New Roman" w:cs="Times New Roman"/>
          <w:sz w:val="24"/>
          <w:szCs w:val="24"/>
        </w:rPr>
        <w:t xml:space="preserve"> Szkole Podstawowej </w:t>
      </w:r>
      <w:r w:rsidR="00C6044D">
        <w:rPr>
          <w:rFonts w:ascii="Times New Roman" w:hAnsi="Times New Roman" w:cs="Times New Roman"/>
          <w:sz w:val="24"/>
          <w:szCs w:val="24"/>
        </w:rPr>
        <w:t>w Lipiu</w:t>
      </w:r>
      <w:r w:rsidRPr="001B54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2. Ilekroć w instrukcji jest mowa o: 1) szkole – należy przez to rozumieć </w:t>
      </w:r>
      <w:r w:rsidR="00C6044D">
        <w:rPr>
          <w:rFonts w:ascii="Times New Roman" w:hAnsi="Times New Roman" w:cs="Times New Roman"/>
          <w:sz w:val="24"/>
          <w:szCs w:val="24"/>
        </w:rPr>
        <w:t>Publiczną Szkolę Podstawową w Lipiu</w:t>
      </w:r>
      <w:r w:rsidRPr="001B5402">
        <w:rPr>
          <w:rFonts w:ascii="Times New Roman" w:hAnsi="Times New Roman" w:cs="Times New Roman"/>
          <w:sz w:val="24"/>
          <w:szCs w:val="24"/>
        </w:rPr>
        <w:t xml:space="preserve">; 2) dyrektorze szkoły – należy przez to rozumieć Dyrektora </w:t>
      </w:r>
      <w:r w:rsidR="00C6044D">
        <w:rPr>
          <w:rFonts w:ascii="Times New Roman" w:hAnsi="Times New Roman" w:cs="Times New Roman"/>
          <w:sz w:val="24"/>
          <w:szCs w:val="24"/>
        </w:rPr>
        <w:t>Publicznej Szkoły Podstawowej w Lipiu</w:t>
      </w:r>
      <w:r w:rsidRPr="001B5402">
        <w:rPr>
          <w:rFonts w:ascii="Times New Roman" w:hAnsi="Times New Roman" w:cs="Times New Roman"/>
          <w:sz w:val="24"/>
          <w:szCs w:val="24"/>
        </w:rPr>
        <w:t>; 3) osobie odpowiedzialnej materialnie za powierzone mienie – należy przez to rozumieć Dyrektora szkoły.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II.POJĘCIE I CEL INWENTARYZACJI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7F71">
        <w:rPr>
          <w:rFonts w:ascii="Times New Roman" w:hAnsi="Times New Roman" w:cs="Times New Roman"/>
          <w:b/>
          <w:sz w:val="24"/>
          <w:szCs w:val="24"/>
        </w:rPr>
        <w:t>§ 2</w:t>
      </w:r>
    </w:p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Inwentaryzacja to ogół czynności mających na celu okresowe ustalenie lub sprawdzenie rzeczywistego stanu składników majątkowych szkoły.</w:t>
      </w:r>
    </w:p>
    <w:p w:rsidR="001B5402" w:rsidRPr="00557F71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3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Celem inwentaryzacji jest: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ustalenie rzeczywistego stanu aktywów i pasywów poprzez skonfrontowanie danych ewidencyjnych z rzeczywistością;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dokonanie oceny wartości użytkowej oraz przydatności posiadanych aktywów i źródeł ich finansowania;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ochrona majątku szkoły;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4) rozliczenie osób materialnie odpowiedzialnych za mienie szkoły, ocena ich kompetencji i solidności;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5) przeciwdziałanie nieprawidłowością w gospodarce majątkowej szkoły. </w:t>
      </w:r>
    </w:p>
    <w:p w:rsidR="001B5402" w:rsidRPr="00557F71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4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Inwentaryzacja obejmuje: 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aktywa i pasywa znajdujące się w ewidencji bilansowej lub które powinny być w niej ujęte; 2) składniki majątkowe ujęte wyłącznie w ewidencji ilościowej;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3) obce składniki majątkowe.</w:t>
      </w:r>
    </w:p>
    <w:p w:rsidR="00557F71" w:rsidRPr="001B5402" w:rsidRDefault="00557F71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557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III.TERMINY, CZĘSTOTLIWOŚC INWENTARYZACJI</w:t>
      </w:r>
    </w:p>
    <w:p w:rsidR="001B5402" w:rsidRPr="00557F71" w:rsidRDefault="001B5402" w:rsidP="00557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5</w:t>
      </w: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Inwentaryzacja może być przeprowadzona w formie inwentaryzacji okresowej oraz inwentaryzacji doraźnej.</w:t>
      </w: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Default="001B5402" w:rsidP="001B5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§ 6</w:t>
      </w:r>
    </w:p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Inwentaryzację przeprowadza się nie wcześniej niż 3 miesiące przed końcem roku budżetowego, do 15 dnia następnego roku. Nieruchomości zaliczone do środków trwałych oraz inwestycji, środki trwałe, pozostałe środki trwałe w użytkowaniu znajdujące się na terenie szkoły, maszyny i urządzenia wchodzące w skład środków trwałych w budowie oraz zbiory biblioteczne podlegają spisowi raz na 4 lata.</w:t>
      </w:r>
    </w:p>
    <w:p w:rsidR="001B5402" w:rsidRPr="00557F71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§7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Inwentaryzacje doraźne przeprowadza się w przypadkach: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1) Zmiany osoby materialnie odpowiedzialnej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2) Zaistnienia zdarzeń losowych (powódź, pożar, kradzież, włamanie)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Zmiany formy własności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4) Na wniosek kontrolujących organów zewnętrznych</w:t>
      </w:r>
    </w:p>
    <w:p w:rsidR="00557F71" w:rsidRPr="001B5402" w:rsidRDefault="00557F71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§8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Przed inwentaryzacja należy dokonać likwidacji – kasacji składników majątkowych, które zostały zniszczone, zużyte, ewentualnie z innych przyczyn stały się bezużyteczne.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2. Likwidacji dokonuje komisja powołana przez dyrektora szkoły</w:t>
      </w:r>
      <w:r>
        <w:rPr>
          <w:rFonts w:ascii="Times New Roman" w:hAnsi="Times New Roman" w:cs="Times New Roman"/>
          <w:sz w:val="24"/>
          <w:szCs w:val="24"/>
        </w:rPr>
        <w:t xml:space="preserve"> i sporządza protokół zużycia </w:t>
      </w:r>
      <w:r w:rsidRPr="001B5402">
        <w:rPr>
          <w:rFonts w:ascii="Times New Roman" w:hAnsi="Times New Roman" w:cs="Times New Roman"/>
          <w:sz w:val="24"/>
          <w:szCs w:val="24"/>
        </w:rPr>
        <w:t>3. Protokół zatwierdzony przez dyrektora szkoły pr</w:t>
      </w:r>
      <w:r>
        <w:rPr>
          <w:rFonts w:ascii="Times New Roman" w:hAnsi="Times New Roman" w:cs="Times New Roman"/>
          <w:sz w:val="24"/>
          <w:szCs w:val="24"/>
        </w:rPr>
        <w:t>zekazywany jest niezwłocznie do CUW</w:t>
      </w:r>
      <w:r w:rsidRPr="001B5402">
        <w:rPr>
          <w:rFonts w:ascii="Times New Roman" w:hAnsi="Times New Roman" w:cs="Times New Roman"/>
          <w:sz w:val="24"/>
          <w:szCs w:val="24"/>
        </w:rPr>
        <w:t xml:space="preserve"> celem naniesienia zmian w ewidencji księgowej.</w:t>
      </w:r>
    </w:p>
    <w:p w:rsidR="00557F71" w:rsidRPr="001B5402" w:rsidRDefault="00557F71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1B5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§9</w:t>
      </w:r>
    </w:p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Za prawidłowe przeprowadzenie inwentaryzacji odpowiedzialny jest dyrektor szkoły. </w:t>
      </w:r>
    </w:p>
    <w:p w:rsidR="00557F71" w:rsidRPr="001B5402" w:rsidRDefault="00557F71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IV. METODY  INWENTARYZACJI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§10</w:t>
      </w:r>
    </w:p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Poszczególnym składnikom majątku przypisana jest ściśle określona metoda inwentaryzacji, co prezentuje poniższa tabela.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70"/>
        <w:gridCol w:w="3259"/>
        <w:gridCol w:w="5947"/>
      </w:tblGrid>
      <w:tr w:rsidR="001B5402" w:rsidTr="006B4D20">
        <w:tc>
          <w:tcPr>
            <w:tcW w:w="562" w:type="dxa"/>
          </w:tcPr>
          <w:p w:rsidR="001B5402" w:rsidRPr="00557F71" w:rsidRDefault="001B5402" w:rsidP="001B5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3261" w:type="dxa"/>
          </w:tcPr>
          <w:p w:rsidR="001B5402" w:rsidRPr="00557F71" w:rsidRDefault="001B5402" w:rsidP="001B5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>Metoda inwentaryzacji</w:t>
            </w:r>
          </w:p>
        </w:tc>
        <w:tc>
          <w:tcPr>
            <w:tcW w:w="5953" w:type="dxa"/>
          </w:tcPr>
          <w:p w:rsidR="001B5402" w:rsidRPr="00557F71" w:rsidRDefault="001B5402" w:rsidP="001B54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>Rodzaj aktywów i pasywów objętych danym sposobem inwentaryzacji</w:t>
            </w:r>
          </w:p>
        </w:tc>
      </w:tr>
      <w:tr w:rsidR="001B5402" w:rsidTr="006B4D20">
        <w:tc>
          <w:tcPr>
            <w:tcW w:w="562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Spis z natury</w:t>
            </w:r>
          </w:p>
        </w:tc>
        <w:tc>
          <w:tcPr>
            <w:tcW w:w="5953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Środki trwałe, z wyjątkiem gruntów i trudno dostępnych oglądowi środków trwałych,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Pozostałe środki trwałe</w:t>
            </w: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Rzeczowe składniki aktywów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brotowych, </w:t>
            </w: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Druki ścisłego zarachowania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Zbiory biblioteczne (techniką dokumentowania jest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ontrum</w:t>
            </w:r>
            <w:proofErr w:type="spellEnd"/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5402" w:rsidTr="006B4D20">
        <w:tc>
          <w:tcPr>
            <w:tcW w:w="562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Uzgadnianie sald z kontrahentami i bankiem wykonuje upoważniony pracownik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CUW</w:t>
            </w:r>
          </w:p>
        </w:tc>
        <w:tc>
          <w:tcPr>
            <w:tcW w:w="5953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Aktywa finansowe zgroma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dzone na rachunkach bankowych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Należności ( z wyjątkiem należności spornych i wątpliwych, należności od pracowników, należności z tytułów publicznoprawnych oraz innych aktywów i pasywów, dla których uzgodnienie z uzasadniony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przyczyn nie było możliwe. </w:t>
            </w: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Zobowiązania (na podstawie prośby wierzyci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 lub z własnej inicjatywy)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Powierzonych innym jednostkom własnych składników majątkowych – na podstawie przesł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wyników spisów z natury </w:t>
            </w:r>
          </w:p>
          <w:p w:rsidR="001B5402" w:rsidRP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Obcych zasobów przyjętych przez jednostkę do przeroby przechowania, w najem lub dzierżawę.)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02" w:rsidTr="006B4D20">
        <w:tc>
          <w:tcPr>
            <w:tcW w:w="562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B5402" w:rsidRP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Porównanie stanu ewidencyjnego (danych ksiąg rachunkowych z odpowiednimi dokumentami i weryfikacji wartości tych składników)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Grunty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Środki trwałe do których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stęp jest znacznie utrudniony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rtości niematerialne i prawne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Należności sporne i wątpliwe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Należności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zobowiązania z pracownikami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Należności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zobowiązania publicznoprawne </w:t>
            </w:r>
          </w:p>
          <w:p w:rsidR="001B5402" w:rsidRP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Inne aktywa i pasywa niepolegające spisowi z natury i uzgodnieniu sald, a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kże te, które podlegają, ale z </w:t>
            </w:r>
          </w:p>
          <w:p w:rsidR="001B5402" w:rsidRDefault="001B5402" w:rsidP="001B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uzasadnionych przyczyn nie mogły być w ten sposób zinwentaryzowane</w:t>
            </w:r>
          </w:p>
        </w:tc>
      </w:tr>
    </w:tbl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V. INWENTARYZACJA W DRODZE  SPISU Z NATURY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§11</w:t>
      </w:r>
    </w:p>
    <w:p w:rsidR="001B5402" w:rsidRPr="001B5402" w:rsidRDefault="001B5402" w:rsidP="001B54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Inwentaryzacja w drodze spisu z natury obejmuje następujące czynności i osoby odpowiedzialne za wykonanie czynności co prezentuje poniższa tabela:</w:t>
      </w: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570"/>
        <w:gridCol w:w="4829"/>
        <w:gridCol w:w="4240"/>
      </w:tblGrid>
      <w:tr w:rsidR="001B5402" w:rsidTr="006B4D20">
        <w:tc>
          <w:tcPr>
            <w:tcW w:w="543" w:type="dxa"/>
          </w:tcPr>
          <w:p w:rsidR="001B5402" w:rsidRPr="00557F71" w:rsidRDefault="001B5402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</w:p>
        </w:tc>
        <w:tc>
          <w:tcPr>
            <w:tcW w:w="4844" w:type="dxa"/>
          </w:tcPr>
          <w:p w:rsidR="001B5402" w:rsidRPr="00557F71" w:rsidRDefault="001B5402" w:rsidP="006B4D2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czynności </w:t>
            </w:r>
          </w:p>
        </w:tc>
        <w:tc>
          <w:tcPr>
            <w:tcW w:w="4252" w:type="dxa"/>
          </w:tcPr>
          <w:p w:rsidR="001B5402" w:rsidRPr="00557F71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F71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 za wykonanie czynności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Przygotowanie składników majątkowych do spisu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Przeszkolenie członków komisji inwentaryzacyjnej, doręczenie zarządzeń dyrektora, formularzy, materiałów niezbędnych do spisu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Przewodniczący komisji inwentaryzacyjnej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Przeprowadzenie spisu z natury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Członkowie komisji inwentaryzacyjnej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Kontrola prawidłowości spisów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Przewodniczący komisji inwentaryzacyjnej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Wycena i ustalenie wartości spisanych składników majątku  oraz ustalenie różnic inwentaryzacyjnych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Członkowie komisji inwentaryzacyjnej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Wyjaśnienie przyczyn powstania różnic oraz postawienie wniosków co do sposobu ich rozliczenia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Przewodniczący komisji</w:t>
            </w:r>
          </w:p>
        </w:tc>
      </w:tr>
      <w:tr w:rsidR="001B5402" w:rsidTr="006B4D20">
        <w:tc>
          <w:tcPr>
            <w:tcW w:w="543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4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Zaopiniowanie wniosków komisji inwentaryzacyjnej w przypadku uznania niedoborów za niemieszczące się w granicach norm lub zawinione.</w:t>
            </w:r>
          </w:p>
        </w:tc>
        <w:tc>
          <w:tcPr>
            <w:tcW w:w="4252" w:type="dxa"/>
          </w:tcPr>
          <w:p w:rsid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Radca prawny</w:t>
            </w:r>
          </w:p>
        </w:tc>
      </w:tr>
      <w:tr w:rsidR="006B4D20" w:rsidTr="006B4D20">
        <w:tc>
          <w:tcPr>
            <w:tcW w:w="543" w:type="dxa"/>
          </w:tcPr>
          <w:p w:rsidR="006B4D20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4" w:type="dxa"/>
          </w:tcPr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Zaopiniowanie wniosków komisji inwentaryzacyjnej w sprawie rozliczenia różnic pod względem formalnym i rachunkowym</w:t>
            </w:r>
          </w:p>
        </w:tc>
        <w:tc>
          <w:tcPr>
            <w:tcW w:w="4252" w:type="dxa"/>
          </w:tcPr>
          <w:p w:rsidR="006B4D20" w:rsidRP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Główny księgowy</w:t>
            </w:r>
          </w:p>
        </w:tc>
      </w:tr>
      <w:tr w:rsidR="006B4D20" w:rsidTr="006B4D20">
        <w:tc>
          <w:tcPr>
            <w:tcW w:w="543" w:type="dxa"/>
          </w:tcPr>
          <w:p w:rsidR="006B4D20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4" w:type="dxa"/>
          </w:tcPr>
          <w:p w:rsidR="006B4D20" w:rsidRP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Uzyskanie zatwierdzenia wniosków przez dyrektora</w:t>
            </w:r>
          </w:p>
        </w:tc>
        <w:tc>
          <w:tcPr>
            <w:tcW w:w="4252" w:type="dxa"/>
          </w:tcPr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Przewodniczący komisji</w:t>
            </w:r>
          </w:p>
          <w:p w:rsidR="006B4D20" w:rsidRP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20" w:rsidTr="006B4D20">
        <w:tc>
          <w:tcPr>
            <w:tcW w:w="543" w:type="dxa"/>
          </w:tcPr>
          <w:p w:rsidR="006B4D20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4" w:type="dxa"/>
          </w:tcPr>
          <w:p w:rsidR="006B4D20" w:rsidRP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Ujęcie w księgach rachunkowych różnic inwentaryzacyjnych i ich rozliczeń</w:t>
            </w:r>
          </w:p>
        </w:tc>
        <w:tc>
          <w:tcPr>
            <w:tcW w:w="4252" w:type="dxa"/>
          </w:tcPr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Główny księgowy</w:t>
            </w:r>
          </w:p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20" w:rsidTr="006B4D20">
        <w:tc>
          <w:tcPr>
            <w:tcW w:w="543" w:type="dxa"/>
          </w:tcPr>
          <w:p w:rsidR="006B4D20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44" w:type="dxa"/>
          </w:tcPr>
          <w:p w:rsidR="006B4D20" w:rsidRPr="001B5402" w:rsidRDefault="006B4D20" w:rsidP="001B540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>Ocena przydatności składników majątkowych objętych spisem, postawienie wniosków w sprawie zagospodarowania zasobów zbędnych i nadmiernych oraz innych nieprawidłowości w gospodarce składnikami majątku stwierdzony w czasie spisu.</w:t>
            </w:r>
          </w:p>
        </w:tc>
        <w:tc>
          <w:tcPr>
            <w:tcW w:w="4252" w:type="dxa"/>
          </w:tcPr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402">
              <w:rPr>
                <w:rFonts w:ascii="Times New Roman" w:hAnsi="Times New Roman" w:cs="Times New Roman"/>
                <w:sz w:val="24"/>
                <w:szCs w:val="24"/>
              </w:rPr>
              <w:t xml:space="preserve">Przewodniczący komisji </w:t>
            </w:r>
          </w:p>
          <w:p w:rsidR="006B4D20" w:rsidRPr="001B5402" w:rsidRDefault="006B4D20" w:rsidP="006B4D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5402" w:rsidRPr="001B5402" w:rsidRDefault="001B5402" w:rsidP="001B54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B4D20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§12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Inwentaryzacja w drodze spisu z natury polega na: 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Spisaniu z natury ilości składników 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Wycenie spisanych ilości 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Porównaniu ilości i wartości z danymi wynikającymi z  ksiąg rachunkowych </w:t>
      </w:r>
    </w:p>
    <w:p w:rsid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4) Wyjaśnienie i rozliczenie ewentualnych różnic inwentaryzacyjnych</w:t>
      </w:r>
    </w:p>
    <w:p w:rsidR="00557F71" w:rsidRPr="001B5402" w:rsidRDefault="00557F71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D20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13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1. Inwentaryzacje przeprowadza się metoda spisu z natury w oparciu o zarządzenie dyrektora szkoły.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2. Przewodniczącego komisji inwentaryzacyjnej oraz ich członków w składzie co najmniej trzech osób powołuje dyrektor szkoły.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3. W celu sprawnego przeprowadzenia spisu z natury powołuje się zespoły spisowe z pośród pracowników szkoły. Zespół spisowy musi się składać z co najmniej dwóch osób, przy czym nie mogą to być osoby odpowiedzialne za podlegające spisowi składniki majątku.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4. Do zadań i obowiązków komisji inwentaryzacyjnej należy w szczególności: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Organizacyjne przygotowanie spisu,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Ustalenie zakresu czynności dla członków komisji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Przeprowadzenie szkolenia członków komisji inwentaryzacyjnej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4) Organizowanie prac przygotowawczych do inwentaryzacji oraz dopilnowanie i wykon</w:t>
      </w:r>
      <w:r w:rsidR="006B4D20">
        <w:rPr>
          <w:rFonts w:ascii="Times New Roman" w:hAnsi="Times New Roman" w:cs="Times New Roman"/>
          <w:sz w:val="24"/>
          <w:szCs w:val="24"/>
        </w:rPr>
        <w:t xml:space="preserve">anie we właściwym terminie a w </w:t>
      </w:r>
      <w:r w:rsidRPr="001B5402">
        <w:rPr>
          <w:rFonts w:ascii="Times New Roman" w:hAnsi="Times New Roman" w:cs="Times New Roman"/>
          <w:sz w:val="24"/>
          <w:szCs w:val="24"/>
        </w:rPr>
        <w:t xml:space="preserve">szczególności sprawdzenie czy środki trwałe i wyposażenie w użytkowaniu są oznakowane.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5) Pobranie arkuszy spisowych z natury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6) Stawianie w uzasadnionych przypadkach wniosków w sprawie: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a) Zmiany terminu inwentaryzacji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b) Przeprowadzenie inwentaryzacji w sposób uproszczony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c) Przeprowadzenie spisów uzupełniających lub powtórnych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d) Powołanie fachowców lub rzeczoznawców do ustalenia stanów faktycznych składników majątku inwetaryzacyjnych na podstawie obmiaru lub szacunku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7) Kontrolowanie pod względem formalnym i rachunkowym wypełnionych przez zespołu spisowe arkuszy spisu z natury i innych dokumentów inwentaryzacyjnych.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8) Dopilnowanie terminowego złożenia wyjaśnień ewentualnych różnic inwentaryzacyjnych przez osoby odpowiedzialne za ich powstanie.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9) Ustalenie przyczyn powstania różnic inwentaryzacyjnych i przygotowanie wniosków w sprawie ich rozliczenia.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10) Przygotowanie wniosków o wszczęcie wewnętrznego postepowania wyjaśniającego w przypadku ujawnienia niedoborów i szkód zawinionych.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5. Do obowiązków zespołu spisowego należy w szczególności: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lastRenderedPageBreak/>
        <w:t xml:space="preserve">1) Przeprowadzenie spisów z natury w określonym terminie, na wyznaczonym obszarze spisowym.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Dokonanie czynności spisowych w sposób niezakłócający inwentaryzacyjnej szkoły.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Właściwe zabezpieczenie pomieszczeń, magazynów, składowisk, w czasie spisu przed niekontrolowaną zmianą miejsca spisywanych składników majątku.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4) Terminowe przekazywanie przewodniczącemu komisji inwetaryzacyjnej arkuszy spisowych oraz informacji o wszelkich stwierdzonych w toku spisu nieprawidłowościach, zwłaszcza w zakresie gospodarki składnikami majątku i zabezpieczenia ich przez zniszczeniem lub zagarnięciem. </w:t>
      </w:r>
    </w:p>
    <w:p w:rsidR="006B4D20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§14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1. Zespół spisowy dokonuje spisu z natury na „arkuszu spisu z natury” wypełniając czytelnie wiersze i rubryki z wyjątkiem rubryk „cena i wartość” oraz podpisują arkusze  i przekładają do podpisania osobom materialnie o</w:t>
      </w:r>
      <w:r w:rsidR="006B4D20">
        <w:rPr>
          <w:rFonts w:ascii="Times New Roman" w:hAnsi="Times New Roman" w:cs="Times New Roman"/>
          <w:sz w:val="24"/>
          <w:szCs w:val="24"/>
        </w:rPr>
        <w:t xml:space="preserve">dpowiedzialnych.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2. Bezpośrednio pod ostatnia pozycją naniesioną na arkusz spisowy należy umieścić klauzulę „ Spis zakończono na pozycji …..”. natomiast pozostałe wolne pozycje arkusza należy wykreślić.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3. Błędy w arkuszach spisowych w momencie ich wypełnienia można poprawić wyłącznie przez skreślenie błędnego zapisu (tekstu, liczby) tak aby pozostały one czytelne. Poprawka błędu powinna być podpisana przez osoby dokonujące spisu z natury i opatrzona datą. Błędy powstałe np. przy wycenie powinny być poprawione i podpisane przez osoby którym powierzono wykonanie tej czynności.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4. Na oddzielnych arkuszach dokonuje się spisu: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środków trwałych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pozostałych środków trwałych objętych ewidencją ilościowo – wartościową (podział na pomieszczenia)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składników majątkowych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4) druków ścisłego zarachowania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5) obcych środków trwałych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5. Po zakończeniu spisu zespół spisowy składa przewodniczącemu komisji inwentaryzacyjnej rozliczenie z przydzielonych arkuszy spisu z natury.</w:t>
      </w:r>
    </w:p>
    <w:p w:rsidR="00557F71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6. Arkusze spisu z natury sporządza się w dwóch egzemplarzach (oryginał i kopia) a przy inwentaryzacji zdawczo – odbiorczej w trzech egzemplarzach . oryginał spisu  otrzymuje księgowość w</w:t>
      </w:r>
      <w:r w:rsidR="006B4D20">
        <w:rPr>
          <w:rFonts w:ascii="Times New Roman" w:hAnsi="Times New Roman" w:cs="Times New Roman"/>
          <w:sz w:val="24"/>
          <w:szCs w:val="24"/>
        </w:rPr>
        <w:t xml:space="preserve"> CUW</w:t>
      </w:r>
      <w:r w:rsidRPr="001B5402">
        <w:rPr>
          <w:rFonts w:ascii="Times New Roman" w:hAnsi="Times New Roman" w:cs="Times New Roman"/>
          <w:sz w:val="24"/>
          <w:szCs w:val="24"/>
        </w:rPr>
        <w:t>, kopię osoba materialnie odpowiedzialna. Jeżeli dotyczy inwentaryzacji zdawczo – odbiorczej to trzeci egzemplarz otrzymuje osoba przekazująca.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VI.  WYCENA SPISU Z NATURY, USTALENIE RÓŻNIC INWENTARYZACYJNYCH I ICH WERYFIKACJA</w:t>
      </w:r>
    </w:p>
    <w:p w:rsidR="006B4D20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15</w:t>
      </w:r>
    </w:p>
    <w:p w:rsidR="001B5402" w:rsidRP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Po zakończeniu spisu z natury członkowie komisji inwentaryzacyjnej przy udziale sekretarki dokonują wyceny spisanych składników majątku oraz porównania ilości i wartości poszczególnych składników wynikających z ewidencji księgowej. </w:t>
      </w:r>
    </w:p>
    <w:p w:rsidR="006B4D20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16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Za cenę ewidencyjna należy uważać: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Przy wycenie środków trwałych i pozostałych środków trwałych – wartość początkową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Przy wycenie pozostałych materiałów pełnowartościowych – cenę zakupu.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lastRenderedPageBreak/>
        <w:t>3) Przy wycenie materiałów niepełnowartościowych – cenę ustalona w d</w:t>
      </w:r>
      <w:r w:rsidR="006B4D20">
        <w:rPr>
          <w:rFonts w:ascii="Times New Roman" w:hAnsi="Times New Roman" w:cs="Times New Roman"/>
          <w:sz w:val="24"/>
          <w:szCs w:val="24"/>
        </w:rPr>
        <w:t xml:space="preserve">rodze komisyjnego oszacowania. </w:t>
      </w:r>
    </w:p>
    <w:p w:rsidR="001B5402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17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 Po dokonaniu wyceny składników majątku należy ustalić różnice inwentaryzacyjne, poprzez porównanie stanu faktycznego podanego na arkuszach spisu z natury ze stanem wynikającym z ewidencji ilościowo – wartościowej. 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2.Różnice inwentaryzacyjne mogą wystąpić jako: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Niedobory  - gdy stan ewidencyjny jest niższy od rzeczywistego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2) Nadwyżki – gdy stan ewidencyjny jest wyższy od rzeczywistego.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 3) Szkody – gdy nastąpiła całkowita lub częściowa utrata pierwotnej wartości inwentaryzacyjnego majątku.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3.Niedobory kwalifikuje się na: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1) Ubytki naturalne (wyschnięcie, utlenienie)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2) Niedobory nadzwyczajne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3) Niedobory i szkody zawinione i niezawinione. 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a) Do zawinionych zalicza się niedobory nadzwyczajne oraz ubytki naturalne powstałe z winy osób materialnie odpowiedzialnych za stan składników majątku lub innych osób, będące wynikiem działania lub zaniechania działań ze strony tych osób szczególnie spowodowane brakiem troski o zabezpieczenia mienia lub naruszenie obowiązujących przepisów o przyjmowaniu, przechowywaniu i wydawaniu składników majątku.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>b) Do niezawinionych zalicza się ubytki lub niedobory nadzwyczajne powstałe z przyczyn niezależnych od osób materialnie odpowiedzialnych.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4.W przypadku stwierdzeni a różnic w wartości spisu z natury ewidencja księgową wynikającą z ksiąg rachunkowych i inwentarzowych sporządza się „zestawienie różnic inwentaryzacyjnych” podając stan faktyczny spisu z natury, numery inwentarzowego, nazwy jednostki, miary, ceny, ilości i wartości oraz różnic stanowiących nadwyżki i niedobory. Po wypełnieniu stawienia przekazuje się całość dokumentacji przewodniczącemu komisji inwentaryzacyjnej.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5.Komisja inwentaryzacyjna wyjaśnia w uzgodnieniu z osobami materialnie odpowiedzialnymi przyczyny różnic, sporządza protokół rozliczeń wyników inwentaryzacji. Wyniki wyceny i rozliczenie są podstawą do weryfikacji sald i wpisów w księgach inwentarzowych. </w:t>
      </w:r>
    </w:p>
    <w:p w:rsidR="006B4D20" w:rsidRPr="001B5402" w:rsidRDefault="006B4D20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D20" w:rsidRPr="00557F71" w:rsidRDefault="001B5402" w:rsidP="006B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18</w:t>
      </w:r>
    </w:p>
    <w:p w:rsidR="001B5402" w:rsidRDefault="001B5402" w:rsidP="001B5402">
      <w:pPr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Prawidłowo wypełnione arkusze spisu z natury podpisują członkowie komisji inwentaryzacyjnej, osoba odpowiedzialna materialnie oraz inne osoby uczestniczące w spisie. </w:t>
      </w:r>
    </w:p>
    <w:p w:rsidR="00557F71" w:rsidRPr="001B5402" w:rsidRDefault="00557F71" w:rsidP="001B5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POSTANOWIENIA  KOŃCOWE</w:t>
      </w:r>
    </w:p>
    <w:p w:rsidR="001B5402" w:rsidRPr="00557F71" w:rsidRDefault="001B5402" w:rsidP="00557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F71">
        <w:rPr>
          <w:rFonts w:ascii="Times New Roman" w:hAnsi="Times New Roman" w:cs="Times New Roman"/>
          <w:b/>
          <w:sz w:val="24"/>
          <w:szCs w:val="24"/>
        </w:rPr>
        <w:t>§ 19</w:t>
      </w:r>
    </w:p>
    <w:p w:rsidR="006B4D20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1.Sprawy nieuregulowane niniejszą instrukcją podlegają unormowaniu w drodze bieżących zarządzeń wewnętrznych dyrektora szkoły. </w:t>
      </w:r>
    </w:p>
    <w:p w:rsidR="001B5402" w:rsidRPr="001B5402" w:rsidRDefault="001B5402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402">
        <w:rPr>
          <w:rFonts w:ascii="Times New Roman" w:hAnsi="Times New Roman" w:cs="Times New Roman"/>
          <w:sz w:val="24"/>
          <w:szCs w:val="24"/>
        </w:rPr>
        <w:t xml:space="preserve">2.Instrukcja wchodzi w życie z dniem wejścia w życie zarządzenia do którego ono stanowi załącznik. </w:t>
      </w:r>
    </w:p>
    <w:p w:rsidR="002C4E4A" w:rsidRPr="001B5402" w:rsidRDefault="002C4E4A" w:rsidP="00557F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C4E4A" w:rsidRPr="001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65841"/>
    <w:multiLevelType w:val="hybridMultilevel"/>
    <w:tmpl w:val="5C94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C7"/>
    <w:rsid w:val="001B5402"/>
    <w:rsid w:val="002C4E4A"/>
    <w:rsid w:val="00557F71"/>
    <w:rsid w:val="006B4D20"/>
    <w:rsid w:val="00763DC7"/>
    <w:rsid w:val="00796D2C"/>
    <w:rsid w:val="00C311E8"/>
    <w:rsid w:val="00C6044D"/>
    <w:rsid w:val="00F1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0C20"/>
  <w15:chartTrackingRefBased/>
  <w15:docId w15:val="{4B8CE76C-4E87-4696-855A-A63BE217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54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2035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siecw</dc:creator>
  <cp:keywords/>
  <dc:description/>
  <cp:lastModifiedBy>Marta Kowalska</cp:lastModifiedBy>
  <cp:revision>3</cp:revision>
  <cp:lastPrinted>2019-07-30T11:04:00Z</cp:lastPrinted>
  <dcterms:created xsi:type="dcterms:W3CDTF">2020-01-27T10:31:00Z</dcterms:created>
  <dcterms:modified xsi:type="dcterms:W3CDTF">2020-01-27T10:34:00Z</dcterms:modified>
</cp:coreProperties>
</file>